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6A6E65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01321">
        <w:rPr>
          <w:rFonts w:ascii="Times New Roman" w:eastAsia="Arial Unicode MS" w:hAnsi="Times New Roman" w:cs="Times New Roman"/>
          <w:b/>
          <w:kern w:val="0"/>
          <w:sz w:val="24"/>
          <w:szCs w:val="24"/>
          <w:lang w:eastAsia="lv-LV"/>
          <w14:ligatures w14:val="none"/>
        </w:rPr>
        <w:t>4</w:t>
      </w:r>
      <w:r w:rsidR="00F03F5B">
        <w:rPr>
          <w:rFonts w:ascii="Times New Roman" w:eastAsia="Arial Unicode MS" w:hAnsi="Times New Roman" w:cs="Times New Roman"/>
          <w:b/>
          <w:kern w:val="0"/>
          <w:sz w:val="24"/>
          <w:szCs w:val="24"/>
          <w:lang w:eastAsia="lv-LV"/>
          <w14:ligatures w14:val="none"/>
        </w:rPr>
        <w:t>4</w:t>
      </w:r>
    </w:p>
    <w:p w14:paraId="616345F9" w14:textId="4DAEAB1A"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22269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F03F5B">
        <w:rPr>
          <w:rFonts w:ascii="Times New Roman" w:eastAsia="Arial Unicode MS" w:hAnsi="Times New Roman" w:cs="Times New Roman"/>
          <w:kern w:val="0"/>
          <w:sz w:val="24"/>
          <w:szCs w:val="24"/>
          <w:lang w:eastAsia="lv-LV"/>
          <w14:ligatures w14:val="none"/>
        </w:rPr>
        <w:t>6</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3F0E4FE2" w14:textId="77777777" w:rsidR="00F03F5B" w:rsidRPr="00F03F5B" w:rsidRDefault="00F03F5B" w:rsidP="00F03F5B">
      <w:pPr>
        <w:keepNext/>
        <w:widowControl w:val="0"/>
        <w:suppressAutoHyphens/>
        <w:spacing w:after="0" w:line="240" w:lineRule="auto"/>
        <w:jc w:val="both"/>
        <w:outlineLvl w:val="0"/>
        <w:rPr>
          <w:rFonts w:ascii="Times New Roman" w:eastAsia="Arial Unicode MS" w:hAnsi="Times New Roman" w:cs="Times New Roman"/>
          <w:b/>
          <w:sz w:val="24"/>
          <w:szCs w:val="24"/>
          <w:lang w:eastAsia="lv-LV"/>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F03F5B">
        <w:rPr>
          <w:rFonts w:ascii="Times New Roman" w:eastAsia="Arial Unicode MS" w:hAnsi="Times New Roman" w:cs="Times New Roman"/>
          <w:b/>
          <w:sz w:val="24"/>
          <w:szCs w:val="24"/>
          <w:lang w:eastAsia="lv-LV"/>
        </w:rPr>
        <w:t>Par R. Blaumaņa memoriālā muzeja “</w:t>
      </w:r>
      <w:proofErr w:type="spellStart"/>
      <w:r w:rsidRPr="00F03F5B">
        <w:rPr>
          <w:rFonts w:ascii="Times New Roman" w:eastAsia="Arial Unicode MS" w:hAnsi="Times New Roman" w:cs="Times New Roman"/>
          <w:b/>
          <w:sz w:val="24"/>
          <w:szCs w:val="24"/>
          <w:lang w:eastAsia="lv-LV"/>
        </w:rPr>
        <w:t>Braki</w:t>
      </w:r>
      <w:proofErr w:type="spellEnd"/>
      <w:r w:rsidRPr="00F03F5B">
        <w:rPr>
          <w:rFonts w:ascii="Times New Roman" w:eastAsia="Arial Unicode MS" w:hAnsi="Times New Roman" w:cs="Times New Roman"/>
          <w:b/>
          <w:sz w:val="24"/>
          <w:szCs w:val="24"/>
          <w:lang w:eastAsia="lv-LV"/>
        </w:rPr>
        <w:t>” attīstības stratēģijas 2025.-2030. gadam apstiprināšanu</w:t>
      </w:r>
    </w:p>
    <w:p w14:paraId="08653EB6" w14:textId="77777777" w:rsidR="00F03F5B" w:rsidRDefault="00F03F5B" w:rsidP="00F03F5B">
      <w:pPr>
        <w:spacing w:after="0"/>
        <w:ind w:right="84"/>
        <w:jc w:val="both"/>
        <w:rPr>
          <w:rFonts w:ascii="Times New Roman" w:eastAsia="Times New Roman" w:hAnsi="Times New Roman" w:cs="Times New Roman"/>
          <w:sz w:val="24"/>
          <w:szCs w:val="24"/>
          <w:lang w:eastAsia="lv-LV" w:bidi="lo-LA"/>
        </w:rPr>
      </w:pPr>
    </w:p>
    <w:p w14:paraId="47E946BD" w14:textId="0BAA4750" w:rsidR="00F03F5B" w:rsidRDefault="00F03F5B" w:rsidP="00F03F5B">
      <w:pPr>
        <w:spacing w:after="0"/>
        <w:ind w:right="84" w:firstLine="720"/>
        <w:jc w:val="both"/>
        <w:rPr>
          <w:rFonts w:ascii="Times New Roman" w:eastAsia="Times New Roman" w:hAnsi="Times New Roman" w:cs="Times New Roman"/>
          <w:sz w:val="24"/>
          <w:szCs w:val="24"/>
          <w:lang w:eastAsia="lv-LV" w:bidi="lo-LA"/>
        </w:rPr>
      </w:pPr>
      <w:r w:rsidRPr="00EA54EA">
        <w:rPr>
          <w:rFonts w:ascii="Times New Roman" w:eastAsia="Times New Roman" w:hAnsi="Times New Roman" w:cs="Times New Roman"/>
          <w:sz w:val="24"/>
          <w:szCs w:val="24"/>
          <w:lang w:eastAsia="lv-LV" w:bidi="lo-LA"/>
        </w:rPr>
        <w:t xml:space="preserve">2025. gada rudenī </w:t>
      </w:r>
      <w:r>
        <w:rPr>
          <w:rFonts w:ascii="Times New Roman" w:eastAsia="Times New Roman" w:hAnsi="Times New Roman" w:cs="Times New Roman"/>
          <w:sz w:val="24"/>
          <w:szCs w:val="24"/>
          <w:lang w:eastAsia="lv-LV" w:bidi="lo-LA"/>
        </w:rPr>
        <w:t>R. Blaumaņa memoriālajam</w:t>
      </w:r>
      <w:r w:rsidRPr="00EA54EA">
        <w:rPr>
          <w:rFonts w:ascii="Times New Roman" w:eastAsia="Times New Roman" w:hAnsi="Times New Roman" w:cs="Times New Roman"/>
          <w:sz w:val="24"/>
          <w:szCs w:val="24"/>
          <w:lang w:eastAsia="lv-LV" w:bidi="lo-LA"/>
        </w:rPr>
        <w:t xml:space="preserve"> muzeja</w:t>
      </w:r>
      <w:r>
        <w:rPr>
          <w:rFonts w:ascii="Times New Roman" w:eastAsia="Times New Roman" w:hAnsi="Times New Roman" w:cs="Times New Roman"/>
          <w:sz w:val="24"/>
          <w:szCs w:val="24"/>
          <w:lang w:eastAsia="lv-LV" w:bidi="lo-LA"/>
        </w:rPr>
        <w:t>m “</w:t>
      </w:r>
      <w:proofErr w:type="spellStart"/>
      <w:r w:rsidRPr="00EA54EA">
        <w:rPr>
          <w:rFonts w:ascii="Times New Roman" w:eastAsia="Times New Roman" w:hAnsi="Times New Roman" w:cs="Times New Roman"/>
          <w:sz w:val="24"/>
          <w:szCs w:val="24"/>
          <w:lang w:eastAsia="lv-LV" w:bidi="lo-LA"/>
        </w:rPr>
        <w:t>Braki</w:t>
      </w:r>
      <w:proofErr w:type="spellEnd"/>
      <w:r>
        <w:rPr>
          <w:rFonts w:ascii="Times New Roman" w:eastAsia="Times New Roman" w:hAnsi="Times New Roman" w:cs="Times New Roman"/>
          <w:sz w:val="24"/>
          <w:szCs w:val="24"/>
          <w:lang w:eastAsia="lv-LV" w:bidi="lo-LA"/>
        </w:rPr>
        <w:t>”</w:t>
      </w:r>
      <w:r w:rsidRPr="00EA54EA">
        <w:rPr>
          <w:rFonts w:ascii="Times New Roman" w:eastAsia="Times New Roman" w:hAnsi="Times New Roman" w:cs="Times New Roman"/>
          <w:sz w:val="24"/>
          <w:szCs w:val="24"/>
          <w:lang w:eastAsia="lv-LV" w:bidi="lo-LA"/>
        </w:rPr>
        <w:t xml:space="preserve"> notiks kārtējā akreditācija</w:t>
      </w:r>
      <w:r>
        <w:rPr>
          <w:rFonts w:ascii="Times New Roman" w:eastAsia="Times New Roman" w:hAnsi="Times New Roman" w:cs="Times New Roman"/>
          <w:sz w:val="24"/>
          <w:szCs w:val="24"/>
          <w:lang w:eastAsia="lv-LV" w:bidi="lo-LA"/>
        </w:rPr>
        <w:t>.</w:t>
      </w:r>
      <w:r w:rsidRPr="00EA54EA">
        <w:rPr>
          <w:rFonts w:ascii="Times New Roman" w:eastAsia="Times New Roman" w:hAnsi="Times New Roman" w:cs="Times New Roman"/>
          <w:sz w:val="24"/>
          <w:szCs w:val="24"/>
          <w:lang w:eastAsia="lv-LV" w:bidi="lo-LA"/>
        </w:rPr>
        <w:t xml:space="preserve"> </w:t>
      </w:r>
      <w:r>
        <w:rPr>
          <w:rFonts w:ascii="Times New Roman" w:eastAsia="Times New Roman" w:hAnsi="Times New Roman" w:cs="Times New Roman"/>
          <w:sz w:val="24"/>
          <w:szCs w:val="24"/>
          <w:lang w:eastAsia="lv-LV" w:bidi="lo-LA"/>
        </w:rPr>
        <w:t>Saskaņā ar Ministru kabineta noteikumu Nr.</w:t>
      </w:r>
      <w:r w:rsidR="00E402AB">
        <w:rPr>
          <w:rFonts w:ascii="Times New Roman" w:eastAsia="Times New Roman" w:hAnsi="Times New Roman" w:cs="Times New Roman"/>
          <w:sz w:val="24"/>
          <w:szCs w:val="24"/>
          <w:lang w:eastAsia="lv-LV" w:bidi="lo-LA"/>
        </w:rPr>
        <w:t> </w:t>
      </w:r>
      <w:r>
        <w:rPr>
          <w:rFonts w:ascii="Times New Roman" w:eastAsia="Times New Roman" w:hAnsi="Times New Roman" w:cs="Times New Roman"/>
          <w:sz w:val="24"/>
          <w:szCs w:val="24"/>
          <w:lang w:eastAsia="lv-LV" w:bidi="lo-LA"/>
        </w:rPr>
        <w:t xml:space="preserve">394 “Muzeju akreditācijas noteikumi” 10.4. punktu, kas nosaka, ka kārtējās akreditācijas iesniegumam jāpievieno muzeja darbības un attīstības stratēģija laikposmam, uz kuru muzejs pretendē saņemt akreditāciju, un saskaņā ar Muzeju likuma 9. panta 2. daļas 6. punktu - muzejs iegūst akreditēta muzeja statusu, ja ir izstrādāta muzeja darbības un attīstības stratēģija, </w:t>
      </w:r>
      <w:r w:rsidRPr="00EA54EA">
        <w:rPr>
          <w:rFonts w:ascii="Times New Roman" w:eastAsia="Times New Roman" w:hAnsi="Times New Roman" w:cs="Times New Roman"/>
          <w:sz w:val="24"/>
          <w:szCs w:val="24"/>
          <w:lang w:eastAsia="lv-LV" w:bidi="lo-LA"/>
        </w:rPr>
        <w:t>R. Blaumaņa memoriāl</w:t>
      </w:r>
      <w:r>
        <w:rPr>
          <w:rFonts w:ascii="Times New Roman" w:eastAsia="Times New Roman" w:hAnsi="Times New Roman" w:cs="Times New Roman"/>
          <w:sz w:val="24"/>
          <w:szCs w:val="24"/>
          <w:lang w:eastAsia="lv-LV" w:bidi="lo-LA"/>
        </w:rPr>
        <w:t>ais</w:t>
      </w:r>
      <w:r w:rsidRPr="00EA54EA">
        <w:rPr>
          <w:rFonts w:ascii="Times New Roman" w:eastAsia="Times New Roman" w:hAnsi="Times New Roman" w:cs="Times New Roman"/>
          <w:sz w:val="24"/>
          <w:szCs w:val="24"/>
          <w:lang w:eastAsia="lv-LV" w:bidi="lo-LA"/>
        </w:rPr>
        <w:t xml:space="preserve"> muzej</w:t>
      </w:r>
      <w:r>
        <w:rPr>
          <w:rFonts w:ascii="Times New Roman" w:eastAsia="Times New Roman" w:hAnsi="Times New Roman" w:cs="Times New Roman"/>
          <w:sz w:val="24"/>
          <w:szCs w:val="24"/>
          <w:lang w:eastAsia="lv-LV" w:bidi="lo-LA"/>
        </w:rPr>
        <w:t>s</w:t>
      </w:r>
      <w:r w:rsidRPr="00EA54EA">
        <w:rPr>
          <w:rFonts w:ascii="Times New Roman" w:eastAsia="Times New Roman" w:hAnsi="Times New Roman" w:cs="Times New Roman"/>
          <w:sz w:val="24"/>
          <w:szCs w:val="24"/>
          <w:lang w:eastAsia="lv-LV" w:bidi="lo-LA"/>
        </w:rPr>
        <w:t xml:space="preserve"> “</w:t>
      </w:r>
      <w:proofErr w:type="spellStart"/>
      <w:r w:rsidRPr="00EA54EA">
        <w:rPr>
          <w:rFonts w:ascii="Times New Roman" w:eastAsia="Times New Roman" w:hAnsi="Times New Roman" w:cs="Times New Roman"/>
          <w:sz w:val="24"/>
          <w:szCs w:val="24"/>
          <w:lang w:eastAsia="lv-LV" w:bidi="lo-LA"/>
        </w:rPr>
        <w:t>Braki</w:t>
      </w:r>
      <w:proofErr w:type="spellEnd"/>
      <w:r w:rsidRPr="00EA54EA">
        <w:rPr>
          <w:rFonts w:ascii="Times New Roman" w:eastAsia="Times New Roman" w:hAnsi="Times New Roman" w:cs="Times New Roman"/>
          <w:sz w:val="24"/>
          <w:szCs w:val="24"/>
          <w:lang w:eastAsia="lv-LV" w:bidi="lo-LA"/>
        </w:rPr>
        <w:t>”</w:t>
      </w:r>
      <w:r>
        <w:rPr>
          <w:rFonts w:ascii="Times New Roman" w:eastAsia="Times New Roman" w:hAnsi="Times New Roman" w:cs="Times New Roman"/>
          <w:sz w:val="24"/>
          <w:szCs w:val="24"/>
          <w:lang w:eastAsia="lv-LV" w:bidi="lo-LA"/>
        </w:rPr>
        <w:t xml:space="preserve"> ir izstrādājis </w:t>
      </w:r>
      <w:r w:rsidRPr="00EA54EA">
        <w:rPr>
          <w:rFonts w:ascii="Times New Roman" w:eastAsia="Times New Roman" w:hAnsi="Times New Roman" w:cs="Times New Roman"/>
          <w:sz w:val="24"/>
          <w:szCs w:val="24"/>
          <w:lang w:eastAsia="lv-LV" w:bidi="lo-LA"/>
        </w:rPr>
        <w:t>attīstība</w:t>
      </w:r>
      <w:r>
        <w:rPr>
          <w:rFonts w:ascii="Times New Roman" w:eastAsia="Times New Roman" w:hAnsi="Times New Roman" w:cs="Times New Roman"/>
          <w:sz w:val="24"/>
          <w:szCs w:val="24"/>
          <w:lang w:eastAsia="lv-LV" w:bidi="lo-LA"/>
        </w:rPr>
        <w:t xml:space="preserve">s stratēģiju 2025.- 2030. gadam, nosakot muzeja stratēģiskos mērķus, darbības virzienus, uzdevumus un sagaidāmos rezultātus. Saskaņā ar </w:t>
      </w:r>
      <w:r w:rsidRPr="003044FC">
        <w:rPr>
          <w:rFonts w:ascii="Times New Roman" w:eastAsia="Times New Roman" w:hAnsi="Times New Roman" w:cs="Times New Roman"/>
          <w:sz w:val="24"/>
          <w:szCs w:val="24"/>
          <w:lang w:eastAsia="lv-LV" w:bidi="lo-LA"/>
        </w:rPr>
        <w:t>Pašvaldību likuma 10.panta pirmās daļas 3.punktu, tikai dome var apstiprināt pašvaldības attīstības plānošanas dokumentus</w:t>
      </w:r>
      <w:r>
        <w:rPr>
          <w:rFonts w:ascii="Times New Roman" w:eastAsia="Times New Roman" w:hAnsi="Times New Roman" w:cs="Times New Roman"/>
          <w:sz w:val="24"/>
          <w:szCs w:val="24"/>
          <w:lang w:eastAsia="lv-LV" w:bidi="lo-LA"/>
        </w:rPr>
        <w:t>.</w:t>
      </w:r>
    </w:p>
    <w:p w14:paraId="38D2F83A" w14:textId="77777777" w:rsidR="00886E6A" w:rsidRDefault="00F03F5B" w:rsidP="00886E6A">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Pr>
          <w:rFonts w:ascii="Times New Roman" w:eastAsia="Times New Roman" w:hAnsi="Times New Roman" w:cs="Times New Roman"/>
          <w:sz w:val="24"/>
          <w:szCs w:val="24"/>
          <w:lang w:eastAsia="lv-LV"/>
        </w:rPr>
        <w:t xml:space="preserve">Noklausījusies sniegto informāciju, ņemot vērā 16.07.2025. Kultūras un sporta jautājumu komitejas atzinumu,  </w:t>
      </w:r>
      <w:r w:rsidR="00886E6A">
        <w:rPr>
          <w:rFonts w:ascii="Times New Roman" w:eastAsia="Times New Roman" w:hAnsi="Times New Roman" w:cs="Times New Roman"/>
          <w:b/>
          <w:color w:val="000000"/>
          <w:sz w:val="24"/>
          <w:szCs w:val="24"/>
        </w:rPr>
        <w:t xml:space="preserve">atklāti balsojot: PAR – 17 </w:t>
      </w:r>
      <w:r w:rsidR="00886E6A">
        <w:rPr>
          <w:rFonts w:ascii="Times New Roman" w:eastAsia="Times New Roman" w:hAnsi="Times New Roman" w:cs="Times New Roman"/>
          <w:color w:val="000000"/>
          <w:sz w:val="24"/>
          <w:szCs w:val="24"/>
        </w:rPr>
        <w:t>(</w:t>
      </w:r>
      <w:r w:rsidR="00886E6A">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886E6A">
        <w:rPr>
          <w:rFonts w:ascii="Times New Roman" w:eastAsia="Times New Roman" w:hAnsi="Times New Roman" w:cs="Times New Roman"/>
          <w:color w:val="000000"/>
          <w:sz w:val="24"/>
          <w:szCs w:val="24"/>
        </w:rPr>
        <w:t xml:space="preserve">), </w:t>
      </w:r>
      <w:r w:rsidR="00886E6A">
        <w:rPr>
          <w:rFonts w:ascii="Times New Roman" w:eastAsia="Times New Roman" w:hAnsi="Times New Roman" w:cs="Times New Roman"/>
          <w:b/>
          <w:color w:val="000000"/>
          <w:sz w:val="24"/>
          <w:szCs w:val="24"/>
        </w:rPr>
        <w:t xml:space="preserve">PRET </w:t>
      </w:r>
      <w:r w:rsidR="00886E6A">
        <w:rPr>
          <w:rFonts w:ascii="Times New Roman" w:eastAsia="Times New Roman" w:hAnsi="Times New Roman" w:cs="Times New Roman"/>
          <w:b/>
          <w:bCs/>
          <w:color w:val="000000"/>
          <w:sz w:val="24"/>
          <w:szCs w:val="24"/>
        </w:rPr>
        <w:t>– NAV</w:t>
      </w:r>
      <w:r w:rsidR="00886E6A">
        <w:rPr>
          <w:rFonts w:ascii="Times New Roman" w:eastAsia="Times New Roman" w:hAnsi="Times New Roman" w:cs="Times New Roman"/>
          <w:b/>
          <w:color w:val="000000"/>
          <w:sz w:val="24"/>
          <w:szCs w:val="24"/>
        </w:rPr>
        <w:t>, ATTURAS – NAV,</w:t>
      </w:r>
      <w:r w:rsidR="00886E6A">
        <w:rPr>
          <w:rFonts w:ascii="Times New Roman" w:eastAsia="Times New Roman" w:hAnsi="Times New Roman" w:cs="Times New Roman"/>
          <w:color w:val="000000"/>
          <w:sz w:val="24"/>
          <w:szCs w:val="24"/>
        </w:rPr>
        <w:t xml:space="preserve"> Madonas novada pašvaldības dome </w:t>
      </w:r>
      <w:r w:rsidR="00886E6A">
        <w:rPr>
          <w:rFonts w:ascii="Times New Roman" w:eastAsia="Times New Roman" w:hAnsi="Times New Roman" w:cs="Times New Roman"/>
          <w:b/>
          <w:color w:val="000000"/>
          <w:sz w:val="24"/>
          <w:szCs w:val="24"/>
        </w:rPr>
        <w:t>NOLEMJ:</w:t>
      </w:r>
    </w:p>
    <w:p w14:paraId="71FFB3C0" w14:textId="10898863" w:rsidR="00F03F5B" w:rsidRDefault="00F03F5B" w:rsidP="00886E6A">
      <w:pPr>
        <w:shd w:val="clear" w:color="auto" w:fill="FFFFFF"/>
        <w:spacing w:after="0" w:line="240" w:lineRule="auto"/>
        <w:ind w:firstLine="720"/>
        <w:jc w:val="both"/>
        <w:rPr>
          <w:rFonts w:ascii="Times New Roman" w:eastAsia="Calibri" w:hAnsi="Times New Roman" w:cs="Times New Roman"/>
          <w:sz w:val="24"/>
          <w:szCs w:val="24"/>
        </w:rPr>
      </w:pPr>
    </w:p>
    <w:p w14:paraId="799FD33E" w14:textId="77777777" w:rsidR="00F03F5B" w:rsidRDefault="00F03F5B" w:rsidP="00F03F5B">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Apstiprināt </w:t>
      </w:r>
      <w:r w:rsidRPr="00EA54EA">
        <w:rPr>
          <w:rFonts w:ascii="Times New Roman" w:eastAsia="Calibri" w:hAnsi="Times New Roman" w:cs="Times New Roman"/>
          <w:sz w:val="24"/>
          <w:szCs w:val="24"/>
        </w:rPr>
        <w:t>R. Blaumaņa memoriālā muzeja “</w:t>
      </w:r>
      <w:proofErr w:type="spellStart"/>
      <w:r w:rsidRPr="00EA54EA">
        <w:rPr>
          <w:rFonts w:ascii="Times New Roman" w:eastAsia="Calibri" w:hAnsi="Times New Roman" w:cs="Times New Roman"/>
          <w:sz w:val="24"/>
          <w:szCs w:val="24"/>
        </w:rPr>
        <w:t>Braki</w:t>
      </w:r>
      <w:proofErr w:type="spellEnd"/>
      <w:r w:rsidRPr="00EA54EA">
        <w:rPr>
          <w:rFonts w:ascii="Times New Roman" w:eastAsia="Calibri" w:hAnsi="Times New Roman" w:cs="Times New Roman"/>
          <w:sz w:val="24"/>
          <w:szCs w:val="24"/>
        </w:rPr>
        <w:t>” attīstības stratēģij</w:t>
      </w:r>
      <w:r>
        <w:rPr>
          <w:rFonts w:ascii="Times New Roman" w:eastAsia="Calibri" w:hAnsi="Times New Roman" w:cs="Times New Roman"/>
          <w:sz w:val="24"/>
          <w:szCs w:val="24"/>
        </w:rPr>
        <w:t>u</w:t>
      </w:r>
      <w:r w:rsidRPr="00EA54EA">
        <w:rPr>
          <w:rFonts w:ascii="Times New Roman" w:eastAsia="Calibri" w:hAnsi="Times New Roman" w:cs="Times New Roman"/>
          <w:sz w:val="24"/>
          <w:szCs w:val="24"/>
        </w:rPr>
        <w:t xml:space="preserve"> 2025.-2030. gadam</w:t>
      </w:r>
      <w:r>
        <w:rPr>
          <w:rFonts w:ascii="Times New Roman" w:eastAsia="Calibri" w:hAnsi="Times New Roman" w:cs="Times New Roman"/>
          <w:sz w:val="24"/>
          <w:szCs w:val="24"/>
        </w:rPr>
        <w:t>.</w:t>
      </w:r>
    </w:p>
    <w:p w14:paraId="2BC63B37" w14:textId="77777777" w:rsidR="00F03F5B" w:rsidRDefault="00F03F5B" w:rsidP="00F03F5B">
      <w:pPr>
        <w:spacing w:after="0"/>
        <w:jc w:val="both"/>
        <w:rPr>
          <w:rFonts w:ascii="Times New Roman" w:eastAsia="Calibri" w:hAnsi="Times New Roman" w:cs="Times New Roman"/>
          <w:i/>
          <w:sz w:val="24"/>
          <w:szCs w:val="24"/>
        </w:rPr>
      </w:pPr>
    </w:p>
    <w:p w14:paraId="744C23CB" w14:textId="5917552F" w:rsidR="00F03F5B" w:rsidRPr="00F03F5B" w:rsidRDefault="00F03F5B" w:rsidP="00F03F5B">
      <w:pPr>
        <w:spacing w:after="0"/>
        <w:jc w:val="both"/>
        <w:rPr>
          <w:rFonts w:ascii="Times New Roman" w:eastAsia="Arial Unicode MS" w:hAnsi="Times New Roman" w:cs="Times New Roman"/>
          <w:b/>
          <w:sz w:val="24"/>
          <w:szCs w:val="24"/>
          <w:lang w:eastAsia="lv-LV"/>
        </w:rPr>
      </w:pPr>
      <w:r>
        <w:rPr>
          <w:rFonts w:ascii="Times New Roman" w:eastAsia="Calibri" w:hAnsi="Times New Roman" w:cs="Times New Roman"/>
          <w:i/>
          <w:sz w:val="24"/>
          <w:szCs w:val="24"/>
        </w:rPr>
        <w:t xml:space="preserve">Pielikumā:  </w:t>
      </w:r>
      <w:r w:rsidRPr="00EA54EA">
        <w:rPr>
          <w:rFonts w:ascii="Times New Roman" w:eastAsia="Calibri" w:hAnsi="Times New Roman" w:cs="Times New Roman"/>
          <w:i/>
          <w:sz w:val="24"/>
          <w:szCs w:val="24"/>
        </w:rPr>
        <w:t>R. Blaumaņa memoriālā muzeja “</w:t>
      </w:r>
      <w:proofErr w:type="spellStart"/>
      <w:r w:rsidRPr="00EA54EA">
        <w:rPr>
          <w:rFonts w:ascii="Times New Roman" w:eastAsia="Calibri" w:hAnsi="Times New Roman" w:cs="Times New Roman"/>
          <w:i/>
          <w:sz w:val="24"/>
          <w:szCs w:val="24"/>
        </w:rPr>
        <w:t>Braki</w:t>
      </w:r>
      <w:proofErr w:type="spellEnd"/>
      <w:r w:rsidRPr="00EA54EA">
        <w:rPr>
          <w:rFonts w:ascii="Times New Roman" w:eastAsia="Calibri" w:hAnsi="Times New Roman" w:cs="Times New Roman"/>
          <w:i/>
          <w:sz w:val="24"/>
          <w:szCs w:val="24"/>
        </w:rPr>
        <w:t>” attīstības stratēģija 2025.- 2030. gadam</w:t>
      </w:r>
      <w:r>
        <w:rPr>
          <w:rFonts w:ascii="Times New Roman" w:eastAsia="Calibri" w:hAnsi="Times New Roman" w:cs="Times New Roman"/>
          <w:i/>
          <w:sz w:val="24"/>
          <w:szCs w:val="24"/>
        </w:rPr>
        <w:t>.</w:t>
      </w:r>
    </w:p>
    <w:bookmarkEnd w:id="450"/>
    <w:bookmarkEnd w:id="451"/>
    <w:bookmarkEnd w:id="452"/>
    <w:bookmarkEnd w:id="453"/>
    <w:p w14:paraId="6F1F3A7E" w14:textId="77777777" w:rsidR="00F03F5B" w:rsidRDefault="0051674E" w:rsidP="009D5F9B">
      <w:pPr>
        <w:spacing w:after="0" w:line="240" w:lineRule="auto"/>
        <w:jc w:val="both"/>
        <w:rPr>
          <w:rFonts w:ascii="Times New Roman" w:eastAsia="Times New Roman" w:hAnsi="Times New Roman" w:cs="Times New Roman"/>
          <w:bCs/>
          <w:kern w:val="0"/>
          <w:sz w:val="24"/>
          <w:szCs w:val="24"/>
          <w:lang w:eastAsia="lv-LV"/>
          <w14:ligatures w14:val="none"/>
        </w:rPr>
      </w:pPr>
      <w:r w:rsidRPr="0051674E">
        <w:rPr>
          <w:rFonts w:ascii="Times New Roman" w:eastAsia="Times New Roman" w:hAnsi="Times New Roman" w:cs="Times New Roman"/>
          <w:bCs/>
          <w:kern w:val="0"/>
          <w:sz w:val="24"/>
          <w:szCs w:val="24"/>
          <w:lang w:eastAsia="lv-LV"/>
          <w14:ligatures w14:val="none"/>
        </w:rPr>
        <w:t xml:space="preserve">      </w:t>
      </w:r>
    </w:p>
    <w:p w14:paraId="66FD5067" w14:textId="54056C79" w:rsidR="00DB20B5" w:rsidRPr="009D5F9B" w:rsidRDefault="0051674E" w:rsidP="009D5F9B">
      <w:pPr>
        <w:spacing w:after="0" w:line="240" w:lineRule="auto"/>
        <w:jc w:val="both"/>
        <w:rPr>
          <w:rFonts w:ascii="Times New Roman" w:eastAsia="Times New Roman" w:hAnsi="Times New Roman" w:cs="Times New Roman"/>
          <w:bCs/>
          <w:kern w:val="0"/>
          <w:sz w:val="24"/>
          <w:szCs w:val="24"/>
          <w:lang w:eastAsia="lv-LV"/>
          <w14:ligatures w14:val="none"/>
        </w:rPr>
      </w:pPr>
      <w:r w:rsidRPr="0051674E">
        <w:rPr>
          <w:rFonts w:ascii="Times New Roman" w:eastAsia="Times New Roman" w:hAnsi="Times New Roman" w:cs="Times New Roman"/>
          <w:bCs/>
          <w:kern w:val="0"/>
          <w:sz w:val="24"/>
          <w:szCs w:val="24"/>
          <w:lang w:eastAsia="lv-LV"/>
          <w14:ligatures w14:val="none"/>
        </w:rPr>
        <w:t xml:space="preserve">                         </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4"/>
      <w:bookmarkEnd w:id="455"/>
      <w:bookmarkEnd w:id="456"/>
      <w:bookmarkEnd w:id="457"/>
    </w:p>
    <w:p w14:paraId="7CCBA987" w14:textId="77777777" w:rsidR="005A0450" w:rsidRPr="00D70B42" w:rsidRDefault="005A0450"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A0D3E2F" w14:textId="77777777" w:rsidR="00F03F5B" w:rsidRDefault="00F03F5B" w:rsidP="00F03F5B">
      <w:proofErr w:type="spellStart"/>
      <w:r>
        <w:rPr>
          <w:rFonts w:ascii="Times New Roman" w:hAnsi="Times New Roman" w:cs="Times New Roman"/>
          <w:i/>
          <w:sz w:val="24"/>
          <w:szCs w:val="24"/>
        </w:rPr>
        <w:t>Vogina</w:t>
      </w:r>
      <w:proofErr w:type="spellEnd"/>
      <w:r w:rsidRPr="005D44AF">
        <w:rPr>
          <w:rFonts w:ascii="Times New Roman" w:hAnsi="Times New Roman" w:cs="Times New Roman"/>
          <w:i/>
          <w:sz w:val="24"/>
          <w:szCs w:val="24"/>
        </w:rPr>
        <w:t xml:space="preserve"> </w:t>
      </w:r>
      <w:r>
        <w:rPr>
          <w:rFonts w:ascii="Times New Roman" w:hAnsi="Times New Roman" w:cs="Times New Roman"/>
          <w:i/>
          <w:sz w:val="24"/>
          <w:szCs w:val="24"/>
        </w:rPr>
        <w:t>20204906</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F03F5B">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EC5AB" w14:textId="77777777" w:rsidR="008456D6" w:rsidRDefault="008456D6">
      <w:pPr>
        <w:spacing w:after="0" w:line="240" w:lineRule="auto"/>
      </w:pPr>
      <w:r>
        <w:separator/>
      </w:r>
    </w:p>
  </w:endnote>
  <w:endnote w:type="continuationSeparator" w:id="0">
    <w:p w14:paraId="18C5618A" w14:textId="77777777" w:rsidR="008456D6" w:rsidRDefault="0084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D0258" w14:textId="77777777" w:rsidR="008456D6" w:rsidRDefault="008456D6">
      <w:pPr>
        <w:spacing w:after="0" w:line="240" w:lineRule="auto"/>
      </w:pPr>
      <w:r>
        <w:separator/>
      </w:r>
    </w:p>
  </w:footnote>
  <w:footnote w:type="continuationSeparator" w:id="0">
    <w:p w14:paraId="35C06A57" w14:textId="77777777" w:rsidR="008456D6" w:rsidRDefault="00845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1"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3"/>
  </w:num>
  <w:num w:numId="3" w16cid:durableId="435951737">
    <w:abstractNumId w:val="16"/>
  </w:num>
  <w:num w:numId="4" w16cid:durableId="18382266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9"/>
  </w:num>
  <w:num w:numId="7" w16cid:durableId="1006323195">
    <w:abstractNumId w:val="21"/>
  </w:num>
  <w:num w:numId="8" w16cid:durableId="172650957">
    <w:abstractNumId w:val="7"/>
  </w:num>
  <w:num w:numId="9" w16cid:durableId="1805736607">
    <w:abstractNumId w:val="12"/>
  </w:num>
  <w:num w:numId="10" w16cid:durableId="1278835808">
    <w:abstractNumId w:val="11"/>
  </w:num>
  <w:num w:numId="11" w16cid:durableId="112599636">
    <w:abstractNumId w:val="8"/>
  </w:num>
  <w:num w:numId="12" w16cid:durableId="237791946">
    <w:abstractNumId w:val="5"/>
  </w:num>
  <w:num w:numId="13" w16cid:durableId="420880542">
    <w:abstractNumId w:val="14"/>
  </w:num>
  <w:num w:numId="14" w16cid:durableId="507720540">
    <w:abstractNumId w:val="3"/>
  </w:num>
  <w:num w:numId="15" w16cid:durableId="756093830">
    <w:abstractNumId w:val="18"/>
  </w:num>
  <w:num w:numId="16" w16cid:durableId="1998653451">
    <w:abstractNumId w:val="10"/>
  </w:num>
  <w:num w:numId="17" w16cid:durableId="295840026">
    <w:abstractNumId w:val="1"/>
  </w:num>
  <w:num w:numId="18" w16cid:durableId="604265910">
    <w:abstractNumId w:val="15"/>
  </w:num>
  <w:num w:numId="19" w16cid:durableId="1848709668">
    <w:abstractNumId w:val="6"/>
  </w:num>
  <w:num w:numId="20" w16cid:durableId="868951277">
    <w:abstractNumId w:val="17"/>
  </w:num>
  <w:num w:numId="21" w16cid:durableId="151526946">
    <w:abstractNumId w:val="19"/>
  </w:num>
  <w:num w:numId="22" w16cid:durableId="71142150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B478C"/>
    <w:rsid w:val="000B6ED6"/>
    <w:rsid w:val="000D0071"/>
    <w:rsid w:val="000D2234"/>
    <w:rsid w:val="000D5C9D"/>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197E"/>
    <w:rsid w:val="001C774A"/>
    <w:rsid w:val="001D0C8A"/>
    <w:rsid w:val="001F3538"/>
    <w:rsid w:val="00202A8F"/>
    <w:rsid w:val="002118F0"/>
    <w:rsid w:val="00217DC7"/>
    <w:rsid w:val="00222696"/>
    <w:rsid w:val="00227A4B"/>
    <w:rsid w:val="00236EBF"/>
    <w:rsid w:val="00237B4C"/>
    <w:rsid w:val="00252313"/>
    <w:rsid w:val="00271F71"/>
    <w:rsid w:val="002870CE"/>
    <w:rsid w:val="002A431F"/>
    <w:rsid w:val="002B06A0"/>
    <w:rsid w:val="002F6A8C"/>
    <w:rsid w:val="00310A4C"/>
    <w:rsid w:val="00313B7A"/>
    <w:rsid w:val="00323F78"/>
    <w:rsid w:val="00330559"/>
    <w:rsid w:val="00331529"/>
    <w:rsid w:val="003366D1"/>
    <w:rsid w:val="00337104"/>
    <w:rsid w:val="0035538B"/>
    <w:rsid w:val="00355C00"/>
    <w:rsid w:val="00356FDD"/>
    <w:rsid w:val="003679DD"/>
    <w:rsid w:val="0038544F"/>
    <w:rsid w:val="00386453"/>
    <w:rsid w:val="003901A5"/>
    <w:rsid w:val="00395D55"/>
    <w:rsid w:val="00396F4C"/>
    <w:rsid w:val="003B36CE"/>
    <w:rsid w:val="003C0111"/>
    <w:rsid w:val="003C4EBE"/>
    <w:rsid w:val="003C5D27"/>
    <w:rsid w:val="003D588D"/>
    <w:rsid w:val="003E4DF7"/>
    <w:rsid w:val="003E65FC"/>
    <w:rsid w:val="003F1582"/>
    <w:rsid w:val="0040253D"/>
    <w:rsid w:val="004067A5"/>
    <w:rsid w:val="0042252A"/>
    <w:rsid w:val="00427160"/>
    <w:rsid w:val="004332F8"/>
    <w:rsid w:val="00465DDA"/>
    <w:rsid w:val="00477AE7"/>
    <w:rsid w:val="00482FB2"/>
    <w:rsid w:val="004838FA"/>
    <w:rsid w:val="00495C35"/>
    <w:rsid w:val="004B40A5"/>
    <w:rsid w:val="004B4392"/>
    <w:rsid w:val="004C7232"/>
    <w:rsid w:val="004D1E9F"/>
    <w:rsid w:val="004D79E8"/>
    <w:rsid w:val="004F2C9A"/>
    <w:rsid w:val="00501321"/>
    <w:rsid w:val="00512E96"/>
    <w:rsid w:val="0051674E"/>
    <w:rsid w:val="005307F1"/>
    <w:rsid w:val="0053526B"/>
    <w:rsid w:val="00545469"/>
    <w:rsid w:val="00595192"/>
    <w:rsid w:val="005A0450"/>
    <w:rsid w:val="005B3729"/>
    <w:rsid w:val="005C1E30"/>
    <w:rsid w:val="005E559B"/>
    <w:rsid w:val="005F1832"/>
    <w:rsid w:val="005F3AA4"/>
    <w:rsid w:val="005F45A5"/>
    <w:rsid w:val="00620B9A"/>
    <w:rsid w:val="0062372C"/>
    <w:rsid w:val="0063388F"/>
    <w:rsid w:val="00636FC1"/>
    <w:rsid w:val="00642C5D"/>
    <w:rsid w:val="006443C0"/>
    <w:rsid w:val="00650231"/>
    <w:rsid w:val="00652137"/>
    <w:rsid w:val="00673490"/>
    <w:rsid w:val="00675366"/>
    <w:rsid w:val="006B2142"/>
    <w:rsid w:val="006B5A49"/>
    <w:rsid w:val="006B7B77"/>
    <w:rsid w:val="006D1878"/>
    <w:rsid w:val="006D54E3"/>
    <w:rsid w:val="00700BD7"/>
    <w:rsid w:val="0073510F"/>
    <w:rsid w:val="007508D7"/>
    <w:rsid w:val="00751F3C"/>
    <w:rsid w:val="0075334C"/>
    <w:rsid w:val="007601CC"/>
    <w:rsid w:val="00777209"/>
    <w:rsid w:val="007948CA"/>
    <w:rsid w:val="007A4D89"/>
    <w:rsid w:val="007B6876"/>
    <w:rsid w:val="007D0C5D"/>
    <w:rsid w:val="007E067D"/>
    <w:rsid w:val="008069A9"/>
    <w:rsid w:val="00811259"/>
    <w:rsid w:val="008219F8"/>
    <w:rsid w:val="008332FD"/>
    <w:rsid w:val="008404FD"/>
    <w:rsid w:val="00840BA6"/>
    <w:rsid w:val="008456D6"/>
    <w:rsid w:val="008566A2"/>
    <w:rsid w:val="00856BC1"/>
    <w:rsid w:val="008652B4"/>
    <w:rsid w:val="00870B96"/>
    <w:rsid w:val="008770A3"/>
    <w:rsid w:val="00880790"/>
    <w:rsid w:val="00886E6A"/>
    <w:rsid w:val="008875B3"/>
    <w:rsid w:val="00887AB1"/>
    <w:rsid w:val="00895677"/>
    <w:rsid w:val="008A1CDC"/>
    <w:rsid w:val="008B2FAC"/>
    <w:rsid w:val="008B3A2F"/>
    <w:rsid w:val="008C23DC"/>
    <w:rsid w:val="008E26C9"/>
    <w:rsid w:val="008F70EC"/>
    <w:rsid w:val="00915382"/>
    <w:rsid w:val="00921A5F"/>
    <w:rsid w:val="00927E75"/>
    <w:rsid w:val="00933C67"/>
    <w:rsid w:val="0095024B"/>
    <w:rsid w:val="00951963"/>
    <w:rsid w:val="00953CEA"/>
    <w:rsid w:val="009637E1"/>
    <w:rsid w:val="00967FFB"/>
    <w:rsid w:val="009714F8"/>
    <w:rsid w:val="00992184"/>
    <w:rsid w:val="00994635"/>
    <w:rsid w:val="009B0CAB"/>
    <w:rsid w:val="009B2480"/>
    <w:rsid w:val="009D5F9B"/>
    <w:rsid w:val="009F4A10"/>
    <w:rsid w:val="00A031CC"/>
    <w:rsid w:val="00A04262"/>
    <w:rsid w:val="00A04B81"/>
    <w:rsid w:val="00A13E80"/>
    <w:rsid w:val="00A14243"/>
    <w:rsid w:val="00A2396D"/>
    <w:rsid w:val="00A42072"/>
    <w:rsid w:val="00A50AB8"/>
    <w:rsid w:val="00A619BC"/>
    <w:rsid w:val="00A63649"/>
    <w:rsid w:val="00A75450"/>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5303D"/>
    <w:rsid w:val="00B62CB1"/>
    <w:rsid w:val="00B6309C"/>
    <w:rsid w:val="00B7078E"/>
    <w:rsid w:val="00B7235F"/>
    <w:rsid w:val="00B81B0C"/>
    <w:rsid w:val="00B8490C"/>
    <w:rsid w:val="00B93930"/>
    <w:rsid w:val="00B94932"/>
    <w:rsid w:val="00B9621F"/>
    <w:rsid w:val="00BC2A4F"/>
    <w:rsid w:val="00BF11C8"/>
    <w:rsid w:val="00BF6430"/>
    <w:rsid w:val="00BF72C4"/>
    <w:rsid w:val="00C00D21"/>
    <w:rsid w:val="00C02C75"/>
    <w:rsid w:val="00C15A0D"/>
    <w:rsid w:val="00C3211E"/>
    <w:rsid w:val="00C33A31"/>
    <w:rsid w:val="00C3465C"/>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02AB"/>
    <w:rsid w:val="00E42338"/>
    <w:rsid w:val="00E60994"/>
    <w:rsid w:val="00E65A76"/>
    <w:rsid w:val="00E97B17"/>
    <w:rsid w:val="00EA1038"/>
    <w:rsid w:val="00EB1148"/>
    <w:rsid w:val="00EB32BA"/>
    <w:rsid w:val="00EB6109"/>
    <w:rsid w:val="00EC49E2"/>
    <w:rsid w:val="00EE2BA4"/>
    <w:rsid w:val="00F03F5B"/>
    <w:rsid w:val="00F12899"/>
    <w:rsid w:val="00F23CCD"/>
    <w:rsid w:val="00F270C6"/>
    <w:rsid w:val="00F5189B"/>
    <w:rsid w:val="00F65FA4"/>
    <w:rsid w:val="00F66425"/>
    <w:rsid w:val="00F71BA8"/>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83442263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1405</Words>
  <Characters>802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118</cp:revision>
  <dcterms:created xsi:type="dcterms:W3CDTF">2024-09-06T08:06:00Z</dcterms:created>
  <dcterms:modified xsi:type="dcterms:W3CDTF">2025-07-31T12:19:00Z</dcterms:modified>
</cp:coreProperties>
</file>